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C" w:rsidRDefault="009D0EFC" w:rsidP="009D0EFC">
      <w:pPr>
        <w:spacing w:line="600" w:lineRule="exact"/>
        <w:jc w:val="center"/>
        <w:rPr>
          <w:rFonts w:ascii="方正小标宋_GBK" w:eastAsia="方正小标宋_GBK" w:hAnsi="Calibri"/>
          <w:sz w:val="44"/>
          <w:szCs w:val="44"/>
        </w:rPr>
      </w:pPr>
      <w:bookmarkStart w:id="0" w:name="_Toc355942826"/>
    </w:p>
    <w:p w:rsidR="009D0EFC" w:rsidRDefault="009D0EFC" w:rsidP="009D0EFC">
      <w:pPr>
        <w:spacing w:line="60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9D0EFC" w:rsidRDefault="009D0EFC" w:rsidP="009D0EFC">
      <w:pPr>
        <w:spacing w:line="60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9D0EFC" w:rsidRPr="00F93E86" w:rsidRDefault="009D0EFC" w:rsidP="00F93E86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546F59">
        <w:rPr>
          <w:rFonts w:asciiTheme="minorEastAsia" w:eastAsiaTheme="minorEastAsia" w:hAnsiTheme="minorEastAsia"/>
          <w:b/>
          <w:sz w:val="36"/>
          <w:szCs w:val="36"/>
        </w:rPr>
        <w:t>[20</w:t>
      </w:r>
      <w:r w:rsidRPr="00546F59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5</w:t>
      </w:r>
      <w:r w:rsidRPr="00546F59">
        <w:rPr>
          <w:rFonts w:asciiTheme="minorEastAsia" w:eastAsiaTheme="minorEastAsia" w:hAnsiTheme="minorEastAsia"/>
          <w:b/>
          <w:sz w:val="36"/>
          <w:szCs w:val="36"/>
        </w:rPr>
        <w:t>]</w:t>
      </w:r>
      <w:r w:rsidRPr="00546F59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044B85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Pr="00546F59">
        <w:rPr>
          <w:rFonts w:asciiTheme="minorEastAsia" w:eastAsiaTheme="minorEastAsia" w:hAnsiTheme="minorEastAsia"/>
          <w:b/>
          <w:sz w:val="36"/>
          <w:szCs w:val="36"/>
        </w:rPr>
        <w:t>号</w:t>
      </w:r>
    </w:p>
    <w:bookmarkEnd w:id="0"/>
    <w:p w:rsidR="00FB50BE" w:rsidRDefault="00FB50BE" w:rsidP="00FB50BE">
      <w:pPr>
        <w:pStyle w:val="a3"/>
        <w:spacing w:before="0" w:beforeAutospacing="0" w:after="0" w:afterAutospacing="0"/>
        <w:jc w:val="center"/>
        <w:outlineLvl w:val="0"/>
        <w:rPr>
          <w:b/>
          <w:color w:val="auto"/>
          <w:sz w:val="44"/>
          <w:szCs w:val="44"/>
        </w:rPr>
      </w:pPr>
    </w:p>
    <w:p w:rsidR="00063D1C" w:rsidRDefault="00063D1C" w:rsidP="00FB50BE">
      <w:pPr>
        <w:pStyle w:val="a3"/>
        <w:spacing w:before="0" w:beforeAutospacing="0" w:after="0" w:afterAutospacing="0"/>
        <w:jc w:val="center"/>
        <w:outlineLvl w:val="0"/>
        <w:rPr>
          <w:b/>
          <w:color w:val="auto"/>
          <w:sz w:val="44"/>
          <w:szCs w:val="44"/>
        </w:rPr>
      </w:pPr>
    </w:p>
    <w:p w:rsidR="00630A60" w:rsidRDefault="00630A60" w:rsidP="00630A60">
      <w:pPr>
        <w:pStyle w:val="a3"/>
        <w:spacing w:before="0" w:beforeAutospacing="0" w:after="0" w:afterAutospacing="0"/>
        <w:jc w:val="center"/>
        <w:rPr>
          <w:color w:val="464646"/>
        </w:rPr>
      </w:pPr>
      <w:r>
        <w:rPr>
          <w:rFonts w:hint="eastAsia"/>
          <w:b/>
          <w:spacing w:val="-8"/>
          <w:sz w:val="44"/>
          <w:szCs w:val="44"/>
        </w:rPr>
        <w:t>关于印发</w:t>
      </w:r>
      <w:r w:rsidR="0054415F">
        <w:rPr>
          <w:rFonts w:hint="eastAsia"/>
          <w:b/>
          <w:spacing w:val="-8"/>
          <w:sz w:val="44"/>
          <w:szCs w:val="44"/>
        </w:rPr>
        <w:t>《数学计算机科学</w:t>
      </w:r>
      <w:r w:rsidR="0054415F">
        <w:rPr>
          <w:rFonts w:hint="eastAsia"/>
          <w:b/>
          <w:color w:val="auto"/>
          <w:sz w:val="44"/>
          <w:szCs w:val="44"/>
        </w:rPr>
        <w:t>学院消防安全   管理制度</w:t>
      </w:r>
      <w:r w:rsidR="00B30321">
        <w:rPr>
          <w:rFonts w:hint="eastAsia"/>
          <w:b/>
          <w:spacing w:val="-8"/>
          <w:sz w:val="44"/>
          <w:szCs w:val="44"/>
        </w:rPr>
        <w:t>》</w:t>
      </w:r>
      <w:r>
        <w:rPr>
          <w:rFonts w:hint="eastAsia"/>
          <w:b/>
          <w:color w:val="auto"/>
          <w:sz w:val="44"/>
          <w:szCs w:val="44"/>
        </w:rPr>
        <w:t>的通知</w:t>
      </w:r>
    </w:p>
    <w:p w:rsidR="00FB50BE" w:rsidRDefault="00FB50BE" w:rsidP="00FB50BE">
      <w:pPr>
        <w:pStyle w:val="a3"/>
        <w:spacing w:before="0" w:beforeAutospacing="0" w:after="0" w:afterAutospacing="0"/>
        <w:jc w:val="center"/>
        <w:rPr>
          <w:color w:val="464646"/>
        </w:rPr>
      </w:pPr>
    </w:p>
    <w:p w:rsidR="00630A60" w:rsidRPr="00E23613" w:rsidRDefault="00BF06F4" w:rsidP="00E23613">
      <w:pPr>
        <w:pStyle w:val="a3"/>
        <w:spacing w:before="0" w:beforeAutospacing="0" w:after="0" w:afterAutospacing="0" w:line="500" w:lineRule="exact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学院</w:t>
      </w:r>
      <w:r w:rsidR="00630A60" w:rsidRPr="00E23613">
        <w:rPr>
          <w:rFonts w:ascii="仿宋" w:eastAsia="仿宋" w:hAnsi="仿宋"/>
          <w:color w:val="auto"/>
          <w:sz w:val="32"/>
          <w:szCs w:val="32"/>
        </w:rPr>
        <w:t>各</w:t>
      </w:r>
      <w:r>
        <w:rPr>
          <w:rFonts w:ascii="仿宋" w:eastAsia="仿宋" w:hAnsi="仿宋" w:hint="eastAsia"/>
          <w:color w:val="auto"/>
          <w:sz w:val="32"/>
          <w:szCs w:val="32"/>
        </w:rPr>
        <w:t>部门、</w:t>
      </w:r>
      <w:r w:rsidR="00CD1C14">
        <w:rPr>
          <w:rFonts w:ascii="仿宋" w:eastAsia="仿宋" w:hAnsi="仿宋" w:hint="eastAsia"/>
          <w:color w:val="auto"/>
          <w:sz w:val="32"/>
          <w:szCs w:val="32"/>
        </w:rPr>
        <w:t>系</w:t>
      </w:r>
      <w:r w:rsidR="00C94E95">
        <w:rPr>
          <w:rFonts w:ascii="仿宋" w:eastAsia="仿宋" w:hAnsi="仿宋" w:hint="eastAsia"/>
          <w:color w:val="auto"/>
          <w:sz w:val="32"/>
          <w:szCs w:val="32"/>
        </w:rPr>
        <w:t>、</w:t>
      </w:r>
      <w:r w:rsidRPr="00E23613">
        <w:rPr>
          <w:rFonts w:ascii="仿宋" w:eastAsia="仿宋" w:hAnsi="仿宋" w:hint="eastAsia"/>
          <w:color w:val="auto"/>
          <w:sz w:val="32"/>
          <w:szCs w:val="32"/>
        </w:rPr>
        <w:t>中心</w:t>
      </w:r>
      <w:r w:rsidR="00630A60" w:rsidRPr="00E23613">
        <w:rPr>
          <w:rFonts w:ascii="仿宋" w:eastAsia="仿宋" w:hAnsi="仿宋"/>
          <w:color w:val="auto"/>
          <w:sz w:val="32"/>
          <w:szCs w:val="32"/>
        </w:rPr>
        <w:t>：</w:t>
      </w:r>
    </w:p>
    <w:p w:rsidR="00630A60" w:rsidRPr="00E23613" w:rsidRDefault="00630A60" w:rsidP="00E23613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E23613">
        <w:rPr>
          <w:rFonts w:ascii="仿宋" w:eastAsia="仿宋" w:hAnsi="仿宋"/>
          <w:color w:val="auto"/>
          <w:sz w:val="32"/>
          <w:szCs w:val="32"/>
        </w:rPr>
        <w:t>为进一步加强</w:t>
      </w:r>
      <w:r w:rsidRPr="00E23613">
        <w:rPr>
          <w:rFonts w:ascii="仿宋" w:eastAsia="仿宋" w:hAnsi="仿宋" w:hint="eastAsia"/>
          <w:color w:val="auto"/>
          <w:sz w:val="32"/>
          <w:szCs w:val="32"/>
        </w:rPr>
        <w:t>学院</w:t>
      </w:r>
      <w:r w:rsidRPr="00E23613">
        <w:rPr>
          <w:rFonts w:ascii="仿宋" w:eastAsia="仿宋" w:hAnsi="仿宋"/>
          <w:color w:val="auto"/>
          <w:sz w:val="32"/>
          <w:szCs w:val="32"/>
        </w:rPr>
        <w:t>消防安全工作，健全和完善学</w:t>
      </w:r>
      <w:r w:rsidRPr="00E23613">
        <w:rPr>
          <w:rFonts w:ascii="仿宋" w:eastAsia="仿宋" w:hAnsi="仿宋" w:hint="eastAsia"/>
          <w:color w:val="auto"/>
          <w:sz w:val="32"/>
          <w:szCs w:val="32"/>
        </w:rPr>
        <w:t>院</w:t>
      </w:r>
      <w:r w:rsidRPr="00E23613">
        <w:rPr>
          <w:rFonts w:ascii="仿宋" w:eastAsia="仿宋" w:hAnsi="仿宋"/>
          <w:color w:val="auto"/>
          <w:sz w:val="32"/>
          <w:szCs w:val="32"/>
        </w:rPr>
        <w:t>消防安全管理制度，落实消防安全责任，</w:t>
      </w:r>
      <w:r w:rsidRPr="00E23613">
        <w:rPr>
          <w:rFonts w:ascii="仿宋" w:eastAsia="仿宋" w:hAnsi="仿宋" w:hint="eastAsia"/>
          <w:color w:val="auto"/>
          <w:sz w:val="32"/>
          <w:szCs w:val="32"/>
        </w:rPr>
        <w:t>保护师生员工人身财产和公共财产安全，保障教学工作顺利进行，结合学院实际</w:t>
      </w:r>
      <w:r w:rsidRPr="00E23613">
        <w:rPr>
          <w:rFonts w:ascii="仿宋" w:eastAsia="仿宋" w:hAnsi="仿宋"/>
          <w:color w:val="auto"/>
          <w:sz w:val="32"/>
          <w:szCs w:val="32"/>
        </w:rPr>
        <w:t>制订了《</w:t>
      </w:r>
      <w:r w:rsidRPr="00E23613">
        <w:rPr>
          <w:rFonts w:ascii="仿宋" w:eastAsia="仿宋" w:hAnsi="仿宋" w:hint="eastAsia"/>
          <w:color w:val="auto"/>
          <w:sz w:val="32"/>
          <w:szCs w:val="32"/>
        </w:rPr>
        <w:t>数学计算机科学学院消防安全管理制度</w:t>
      </w:r>
      <w:r w:rsidRPr="00E23613">
        <w:rPr>
          <w:rFonts w:ascii="仿宋" w:eastAsia="仿宋" w:hAnsi="仿宋"/>
          <w:color w:val="auto"/>
          <w:sz w:val="32"/>
          <w:szCs w:val="32"/>
        </w:rPr>
        <w:t>》</w:t>
      </w:r>
      <w:r w:rsidRPr="00E23613">
        <w:rPr>
          <w:rFonts w:ascii="仿宋" w:eastAsia="仿宋" w:hAnsi="仿宋" w:hint="eastAsia"/>
          <w:color w:val="auto"/>
          <w:sz w:val="32"/>
          <w:szCs w:val="32"/>
        </w:rPr>
        <w:t>并经学院党政联席会议讨论通过</w:t>
      </w:r>
      <w:r w:rsidRPr="00E23613">
        <w:rPr>
          <w:rFonts w:ascii="仿宋" w:eastAsia="仿宋" w:hAnsi="仿宋"/>
          <w:color w:val="auto"/>
          <w:sz w:val="32"/>
          <w:szCs w:val="32"/>
        </w:rPr>
        <w:t>，现印发给你们，请结合实际，认真贯彻执行。</w:t>
      </w:r>
    </w:p>
    <w:p w:rsidR="00630A60" w:rsidRDefault="00630A60" w:rsidP="00E23613">
      <w:pPr>
        <w:widowControl/>
        <w:shd w:val="clear" w:color="auto" w:fill="FFFFFF"/>
        <w:wordWrap w:val="0"/>
        <w:spacing w:line="520" w:lineRule="exact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30A60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</w:t>
      </w:r>
      <w:r w:rsidR="00E2361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</w:t>
      </w:r>
    </w:p>
    <w:p w:rsidR="00E23613" w:rsidRDefault="00E23613" w:rsidP="00E23613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23613" w:rsidRPr="00630A60" w:rsidRDefault="00E23613" w:rsidP="00E23613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630A60" w:rsidRPr="00630A60" w:rsidRDefault="00630A60" w:rsidP="00630A60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630A60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201</w:t>
      </w:r>
      <w:r w:rsidRPr="00630A6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</w:t>
      </w:r>
      <w:r w:rsidRPr="00630A60">
        <w:rPr>
          <w:rFonts w:ascii="仿宋" w:eastAsia="仿宋" w:hAnsi="仿宋" w:cs="Arial"/>
          <w:color w:val="333333"/>
          <w:kern w:val="0"/>
          <w:sz w:val="32"/>
          <w:szCs w:val="32"/>
        </w:rPr>
        <w:t>年</w:t>
      </w:r>
      <w:r w:rsidRPr="00630A6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10</w:t>
      </w:r>
      <w:r w:rsidRPr="00630A60">
        <w:rPr>
          <w:rFonts w:ascii="仿宋" w:eastAsia="仿宋" w:hAnsi="仿宋" w:cs="Arial"/>
          <w:color w:val="333333"/>
          <w:kern w:val="0"/>
          <w:sz w:val="32"/>
          <w:szCs w:val="32"/>
        </w:rPr>
        <w:t>月</w:t>
      </w:r>
      <w:r w:rsidRPr="00630A6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26</w:t>
      </w:r>
      <w:r w:rsidRPr="00630A60">
        <w:rPr>
          <w:rFonts w:ascii="仿宋" w:eastAsia="仿宋" w:hAnsi="仿宋" w:cs="Arial"/>
          <w:color w:val="333333"/>
          <w:kern w:val="0"/>
          <w:sz w:val="32"/>
          <w:szCs w:val="32"/>
        </w:rPr>
        <w:t>日</w:t>
      </w:r>
    </w:p>
    <w:p w:rsidR="00630A60" w:rsidRDefault="00630A60" w:rsidP="00630A60">
      <w:pPr>
        <w:widowControl/>
        <w:spacing w:line="500" w:lineRule="exact"/>
        <w:ind w:firstLineChars="200" w:firstLine="611"/>
        <w:rPr>
          <w:rFonts w:ascii="仿宋" w:eastAsia="仿宋" w:hAnsi="仿宋"/>
          <w:b/>
          <w:spacing w:val="-8"/>
          <w:sz w:val="32"/>
          <w:szCs w:val="32"/>
        </w:rPr>
      </w:pPr>
    </w:p>
    <w:p w:rsidR="00630A60" w:rsidRDefault="00630A60" w:rsidP="00630A60">
      <w:pPr>
        <w:widowControl/>
        <w:spacing w:line="500" w:lineRule="exact"/>
        <w:ind w:firstLineChars="200" w:firstLine="611"/>
        <w:rPr>
          <w:rFonts w:ascii="仿宋" w:eastAsia="仿宋" w:hAnsi="仿宋"/>
          <w:b/>
          <w:spacing w:val="-8"/>
          <w:sz w:val="32"/>
          <w:szCs w:val="32"/>
        </w:rPr>
      </w:pPr>
    </w:p>
    <w:p w:rsidR="00630A60" w:rsidRPr="00630A60" w:rsidRDefault="00630A60" w:rsidP="00630A60">
      <w:pPr>
        <w:widowControl/>
        <w:spacing w:line="500" w:lineRule="exact"/>
        <w:ind w:firstLineChars="200" w:firstLine="851"/>
        <w:rPr>
          <w:rFonts w:asciiTheme="minorEastAsia" w:eastAsiaTheme="minorEastAsia" w:hAnsiTheme="minorEastAsia" w:cs="宋体"/>
          <w:color w:val="000000"/>
          <w:kern w:val="0"/>
          <w:sz w:val="44"/>
          <w:szCs w:val="44"/>
        </w:rPr>
      </w:pPr>
      <w:r w:rsidRPr="00630A60">
        <w:rPr>
          <w:rFonts w:asciiTheme="minorEastAsia" w:eastAsiaTheme="minorEastAsia" w:hAnsiTheme="minorEastAsia" w:hint="eastAsia"/>
          <w:b/>
          <w:spacing w:val="-8"/>
          <w:sz w:val="44"/>
          <w:szCs w:val="44"/>
        </w:rPr>
        <w:t>数学计算机科学</w:t>
      </w:r>
      <w:r w:rsidRPr="00630A60">
        <w:rPr>
          <w:rFonts w:asciiTheme="minorEastAsia" w:eastAsiaTheme="minorEastAsia" w:hAnsiTheme="minorEastAsia" w:hint="eastAsia"/>
          <w:b/>
          <w:sz w:val="44"/>
          <w:szCs w:val="44"/>
        </w:rPr>
        <w:t>学院消防安全管理制度</w:t>
      </w:r>
    </w:p>
    <w:p w:rsidR="00630A60" w:rsidRDefault="00630A60" w:rsidP="00622F4F">
      <w:pPr>
        <w:widowControl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041DE" w:rsidRPr="00630A60" w:rsidRDefault="007041DE" w:rsidP="00622F4F">
      <w:pPr>
        <w:widowControl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为了加强学院消防安全工作，明确防患内容</w:t>
      </w:r>
      <w:r w:rsidR="00802E7F"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、完善</w:t>
      </w:r>
      <w:r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防患措施，强化师生防患意识、责任意识，特制定本</w:t>
      </w:r>
      <w:r w:rsidR="00802E7F"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制度</w:t>
      </w:r>
      <w:r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FB50BE" w:rsidRPr="00630A60" w:rsidRDefault="00FB50BE" w:rsidP="00622F4F">
      <w:pPr>
        <w:pStyle w:val="a3"/>
        <w:spacing w:before="0" w:beforeAutospacing="0" w:after="0" w:afterAutospacing="0" w:line="500" w:lineRule="exact"/>
        <w:ind w:firstLineChars="150"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lastRenderedPageBreak/>
        <w:t>一、实验室消防安全管理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1、</w:t>
      </w:r>
      <w:r w:rsidR="004926D3" w:rsidRPr="00630A60">
        <w:rPr>
          <w:rFonts w:ascii="仿宋" w:eastAsia="仿宋" w:hAnsi="仿宋" w:hint="eastAsia"/>
          <w:color w:val="auto"/>
          <w:sz w:val="32"/>
          <w:szCs w:val="32"/>
        </w:rPr>
        <w:t>贵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重仪器设备</w:t>
      </w:r>
      <w:r w:rsidR="00802E7F" w:rsidRPr="00630A60">
        <w:rPr>
          <w:rFonts w:ascii="仿宋" w:eastAsia="仿宋" w:hAnsi="仿宋" w:hint="eastAsia"/>
          <w:color w:val="auto"/>
          <w:sz w:val="32"/>
          <w:szCs w:val="32"/>
        </w:rPr>
        <w:t>，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易燃易爆等</w:t>
      </w:r>
      <w:r w:rsidR="007041DE" w:rsidRPr="00630A60">
        <w:rPr>
          <w:rFonts w:ascii="仿宋" w:eastAsia="仿宋" w:hAnsi="仿宋" w:hint="eastAsia"/>
          <w:color w:val="auto"/>
          <w:sz w:val="32"/>
          <w:szCs w:val="32"/>
        </w:rPr>
        <w:t>物品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必须有专人保管，专柜存放，并登记造册，严格执行领用制度。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2、实验室仪器设备放置要定位，并按其性能和要求，分别做好防火、防潮、防尘、防盗等工作，使仪器设备经常处于完善可用状态。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 xml:space="preserve">3、实验室内工作人员必须熟悉本岗位的防火要求，熟悉所配灭火器的使用方法，严格执行操作规程，切实重视安全教学。 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 xml:space="preserve">4、实验室内禁止吸烟和使用明火，如确需使用明火时，必须清理好周围易燃物品，确保安全。 </w:t>
      </w:r>
    </w:p>
    <w:p w:rsidR="00F3735F" w:rsidRPr="00630A60" w:rsidRDefault="00F3735F" w:rsidP="00622F4F">
      <w:pPr>
        <w:widowControl/>
        <w:spacing w:line="50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5、发现仪器设备因受潮或短路而有异常现象应及时停止实验，断开电源，</w:t>
      </w:r>
      <w:r w:rsidR="00802E7F" w:rsidRPr="00630A60">
        <w:rPr>
          <w:rFonts w:ascii="仿宋" w:eastAsia="仿宋" w:hAnsi="仿宋" w:hint="eastAsia"/>
          <w:sz w:val="32"/>
          <w:szCs w:val="32"/>
        </w:rPr>
        <w:t>应及时报告有关部门</w:t>
      </w:r>
      <w:r w:rsidR="00802E7F"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检查原因，</w:t>
      </w:r>
      <w:r w:rsidR="00802E7F" w:rsidRPr="00630A60">
        <w:rPr>
          <w:rFonts w:ascii="仿宋" w:eastAsia="仿宋" w:hAnsi="仿宋" w:hint="eastAsia"/>
          <w:sz w:val="32"/>
          <w:szCs w:val="32"/>
        </w:rPr>
        <w:t>进行维修、</w:t>
      </w:r>
      <w:r w:rsidRPr="00630A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维护。</w:t>
      </w:r>
    </w:p>
    <w:p w:rsidR="00FB50BE" w:rsidRPr="00630A60" w:rsidRDefault="00F3735F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6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、实验室电源开关、线路、设备应定期检查，</w:t>
      </w:r>
      <w:r w:rsidR="007041DE" w:rsidRPr="00630A60">
        <w:rPr>
          <w:rFonts w:ascii="仿宋" w:eastAsia="仿宋" w:hAnsi="仿宋" w:hint="eastAsia"/>
          <w:color w:val="auto"/>
          <w:sz w:val="32"/>
          <w:szCs w:val="32"/>
        </w:rPr>
        <w:t>一般电器开关和空调开关必须独立分开安装管理，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发现安全隐患时，应及时报告有关部门进行维修及整改；实验员下班前必须关闭电源开关，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关好门窗，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下班后因实验需要继续使用电器的，必须经实验室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主任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同意，并安排专人看护；实验室内不准乱拉乱接电源线，以免用电超负荷。 </w:t>
      </w:r>
    </w:p>
    <w:p w:rsidR="00FB50BE" w:rsidRPr="00630A60" w:rsidRDefault="00F3735F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7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、消防设施及器材应</w:t>
      </w:r>
      <w:r w:rsidR="007041DE" w:rsidRPr="00630A60">
        <w:rPr>
          <w:rFonts w:ascii="仿宋" w:eastAsia="仿宋" w:hAnsi="仿宋" w:hint="eastAsia"/>
          <w:color w:val="auto"/>
          <w:sz w:val="32"/>
          <w:szCs w:val="32"/>
        </w:rPr>
        <w:t>定位安放，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保持性能良好，严禁丢失、挪用及人为损坏。 </w:t>
      </w:r>
    </w:p>
    <w:p w:rsidR="00FB50BE" w:rsidRPr="00630A60" w:rsidRDefault="00F3735F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8、新生上实验课前要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进行防火教育，使学生了解和掌握有关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电器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防火要求和安全知识，确保实验课期间的安全。</w:t>
      </w:r>
    </w:p>
    <w:p w:rsidR="00FB50BE" w:rsidRPr="00630A60" w:rsidRDefault="00F3735F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9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、组织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节假日</w:t>
      </w:r>
      <w:r w:rsidR="00766A09" w:rsidRPr="00630A60">
        <w:rPr>
          <w:rFonts w:ascii="仿宋" w:eastAsia="仿宋" w:hAnsi="仿宋" w:hint="eastAsia"/>
          <w:color w:val="auto"/>
          <w:sz w:val="32"/>
          <w:szCs w:val="32"/>
        </w:rPr>
        <w:t>前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定期的安全检查，发现安全隐患及时整改。  </w:t>
      </w:r>
    </w:p>
    <w:p w:rsidR="00FB50BE" w:rsidRPr="00630A60" w:rsidRDefault="004926D3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二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、图书资料室</w:t>
      </w:r>
      <w:r w:rsidR="00802E7F" w:rsidRPr="00630A60">
        <w:rPr>
          <w:rFonts w:ascii="仿宋" w:eastAsia="仿宋" w:hAnsi="仿宋" w:hint="eastAsia"/>
          <w:color w:val="auto"/>
          <w:sz w:val="32"/>
          <w:szCs w:val="32"/>
        </w:rPr>
        <w:t>（含试卷库，下同）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消防安全管理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lastRenderedPageBreak/>
        <w:t xml:space="preserve">1、图书资料室的电源、电缆、地线及灯具等应按规范要求进行安装，不得乱拉乱接电源线。 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 xml:space="preserve">2、图书资料室内严禁吸烟、使用明火和燃烧蚊香等。 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 xml:space="preserve">3、图书资料室管理人员下班前必须切断室内电源、关好门窗。 </w:t>
      </w:r>
    </w:p>
    <w:p w:rsidR="00FB50BE" w:rsidRPr="00630A60" w:rsidRDefault="004926D3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4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、保持图书资料室通道、安全出入口的畅通，严禁在安全出入口和通道上堆放杂物、书籍。 </w:t>
      </w:r>
    </w:p>
    <w:p w:rsidR="00FB50BE" w:rsidRPr="00630A60" w:rsidRDefault="004926D3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5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、图书资料室重要部位配备足够的灭火器材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，资料室管理人员必须会熟练使用配备的灭火器材。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 </w:t>
      </w:r>
    </w:p>
    <w:p w:rsidR="00FB50BE" w:rsidRPr="00630A60" w:rsidRDefault="004926D3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6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、图书资料室内严禁存放易燃易爆物品。 </w:t>
      </w:r>
    </w:p>
    <w:p w:rsidR="00FB50BE" w:rsidRPr="00630A60" w:rsidRDefault="004926D3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7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 xml:space="preserve">、管理好消防设施、器材，严禁损坏、丢失、挪用，掌握灭火方法。 </w:t>
      </w:r>
    </w:p>
    <w:p w:rsidR="00FB50BE" w:rsidRPr="00630A60" w:rsidRDefault="004926D3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三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、办公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场所</w:t>
      </w:r>
      <w:r w:rsidR="00FB50BE" w:rsidRPr="00630A60">
        <w:rPr>
          <w:rFonts w:ascii="仿宋" w:eastAsia="仿宋" w:hAnsi="仿宋" w:hint="eastAsia"/>
          <w:color w:val="auto"/>
          <w:sz w:val="32"/>
          <w:szCs w:val="32"/>
        </w:rPr>
        <w:t>消防安全管理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 xml:space="preserve">1、办公室的电源、电缆、地线及灯具等应按规范要求进行安装，不得乱拉乱接电源线。 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2、办公室人员下班前必须切断室内电源、关好门窗。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 xml:space="preserve">3、办公室通道、安全出入口的畅通，严禁在安全出入口和通道上堆放杂物。 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4、办公室重要部位配备足够的灭火器材。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5、办公室内严禁存放易燃易爆物品。</w:t>
      </w:r>
    </w:p>
    <w:p w:rsidR="00FB50BE" w:rsidRPr="00630A60" w:rsidRDefault="00FB50BE" w:rsidP="00FB50BE">
      <w:pPr>
        <w:pStyle w:val="a3"/>
        <w:spacing w:before="0" w:beforeAutospacing="0" w:after="0" w:afterAutospacing="0" w:line="500" w:lineRule="exact"/>
        <w:ind w:firstLine="480"/>
        <w:jc w:val="both"/>
        <w:rPr>
          <w:rFonts w:ascii="仿宋" w:eastAsia="仿宋" w:hAnsi="仿宋"/>
          <w:color w:val="auto"/>
          <w:sz w:val="32"/>
          <w:szCs w:val="32"/>
        </w:rPr>
      </w:pPr>
      <w:r w:rsidRPr="00630A60">
        <w:rPr>
          <w:rFonts w:ascii="仿宋" w:eastAsia="仿宋" w:hAnsi="仿宋" w:hint="eastAsia"/>
          <w:color w:val="auto"/>
          <w:sz w:val="32"/>
          <w:szCs w:val="32"/>
        </w:rPr>
        <w:t>6、</w:t>
      </w:r>
      <w:r w:rsidR="004926D3" w:rsidRPr="00630A60">
        <w:rPr>
          <w:rFonts w:ascii="仿宋" w:eastAsia="仿宋" w:hAnsi="仿宋" w:hint="eastAsia"/>
          <w:color w:val="auto"/>
          <w:sz w:val="32"/>
          <w:szCs w:val="32"/>
        </w:rPr>
        <w:t>办公人员应</w:t>
      </w:r>
      <w:r w:rsidRPr="00630A60">
        <w:rPr>
          <w:rFonts w:ascii="仿宋" w:eastAsia="仿宋" w:hAnsi="仿宋" w:hint="eastAsia"/>
          <w:color w:val="auto"/>
          <w:sz w:val="32"/>
          <w:szCs w:val="32"/>
        </w:rPr>
        <w:t>管理好消防设施、器材，严禁损坏、丢失、挪用，掌握灭火方法。</w:t>
      </w:r>
    </w:p>
    <w:p w:rsidR="00FB50BE" w:rsidRDefault="00FB50BE" w:rsidP="00FB50BE"/>
    <w:p w:rsidR="00FB50BE" w:rsidRDefault="00FB50BE" w:rsidP="00FB50BE"/>
    <w:p w:rsidR="00EB423A" w:rsidRPr="00844150" w:rsidRDefault="00AC3912" w:rsidP="005B6300">
      <w:pPr>
        <w:spacing w:line="180" w:lineRule="atLeast"/>
        <w:ind w:rightChars="100" w:right="210"/>
        <w:outlineLvl w:val="0"/>
        <w:rPr>
          <w:rFonts w:ascii="仿宋_GB2312" w:eastAsia="仿宋_GB2312"/>
          <w:sz w:val="28"/>
          <w:szCs w:val="28"/>
        </w:rPr>
      </w:pPr>
      <w:bookmarkStart w:id="1" w:name="_GoBack"/>
      <w:bookmarkEnd w:id="1"/>
      <w:r w:rsidRPr="00F3735F">
        <w:rPr>
          <w:rFonts w:ascii="仿宋_GB2312" w:eastAsia="仿宋_GB2312"/>
          <w:sz w:val="28"/>
          <w:szCs w:val="28"/>
        </w:rPr>
        <w:t xml:space="preserve"> </w:t>
      </w:r>
    </w:p>
    <w:sectPr w:rsidR="00EB423A" w:rsidRPr="00844150" w:rsidSect="000A32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B2" w:rsidRDefault="00100FB2" w:rsidP="00802E7F">
      <w:r>
        <w:separator/>
      </w:r>
    </w:p>
  </w:endnote>
  <w:endnote w:type="continuationSeparator" w:id="0">
    <w:p w:rsidR="00100FB2" w:rsidRDefault="00100FB2" w:rsidP="0080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519"/>
      <w:docPartObj>
        <w:docPartGallery w:val="Page Numbers (Bottom of Page)"/>
        <w:docPartUnique/>
      </w:docPartObj>
    </w:sdtPr>
    <w:sdtContent>
      <w:p w:rsidR="005B6300" w:rsidRDefault="00D42026">
        <w:pPr>
          <w:pStyle w:val="a5"/>
          <w:jc w:val="center"/>
        </w:pPr>
        <w:fldSimple w:instr=" PAGE   \* MERGEFORMAT ">
          <w:r w:rsidR="00C94E95" w:rsidRPr="00C94E95">
            <w:rPr>
              <w:noProof/>
              <w:lang w:val="zh-CN"/>
            </w:rPr>
            <w:t>1</w:t>
          </w:r>
        </w:fldSimple>
      </w:p>
    </w:sdtContent>
  </w:sdt>
  <w:p w:rsidR="005B6300" w:rsidRDefault="005B6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B2" w:rsidRDefault="00100FB2" w:rsidP="00802E7F">
      <w:r>
        <w:separator/>
      </w:r>
    </w:p>
  </w:footnote>
  <w:footnote w:type="continuationSeparator" w:id="0">
    <w:p w:rsidR="00100FB2" w:rsidRDefault="00100FB2" w:rsidP="00802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3B6"/>
    <w:rsid w:val="00003FD7"/>
    <w:rsid w:val="00044B85"/>
    <w:rsid w:val="00063D1C"/>
    <w:rsid w:val="000A3284"/>
    <w:rsid w:val="00100FB2"/>
    <w:rsid w:val="00122E9C"/>
    <w:rsid w:val="001E35D4"/>
    <w:rsid w:val="001E76C1"/>
    <w:rsid w:val="00247FB5"/>
    <w:rsid w:val="002E00DB"/>
    <w:rsid w:val="00332368"/>
    <w:rsid w:val="003921AB"/>
    <w:rsid w:val="004110C0"/>
    <w:rsid w:val="00415402"/>
    <w:rsid w:val="00432DE8"/>
    <w:rsid w:val="004553B6"/>
    <w:rsid w:val="004926D3"/>
    <w:rsid w:val="00517725"/>
    <w:rsid w:val="005201E2"/>
    <w:rsid w:val="00537137"/>
    <w:rsid w:val="0054415F"/>
    <w:rsid w:val="005B6300"/>
    <w:rsid w:val="005E5FEE"/>
    <w:rsid w:val="00622F4F"/>
    <w:rsid w:val="00630A60"/>
    <w:rsid w:val="006A1D67"/>
    <w:rsid w:val="007041DE"/>
    <w:rsid w:val="00766A09"/>
    <w:rsid w:val="00782BE0"/>
    <w:rsid w:val="007B2621"/>
    <w:rsid w:val="00802E7F"/>
    <w:rsid w:val="00832F81"/>
    <w:rsid w:val="00833F8E"/>
    <w:rsid w:val="00844150"/>
    <w:rsid w:val="008F07C5"/>
    <w:rsid w:val="009D0EFC"/>
    <w:rsid w:val="00A24C6A"/>
    <w:rsid w:val="00A650BD"/>
    <w:rsid w:val="00AC3912"/>
    <w:rsid w:val="00B30321"/>
    <w:rsid w:val="00BF06F4"/>
    <w:rsid w:val="00C660E8"/>
    <w:rsid w:val="00C94E95"/>
    <w:rsid w:val="00CD1C14"/>
    <w:rsid w:val="00CD669E"/>
    <w:rsid w:val="00D42026"/>
    <w:rsid w:val="00DB3AEE"/>
    <w:rsid w:val="00DE6699"/>
    <w:rsid w:val="00E15399"/>
    <w:rsid w:val="00E23613"/>
    <w:rsid w:val="00EB423A"/>
    <w:rsid w:val="00F3735F"/>
    <w:rsid w:val="00F8794E"/>
    <w:rsid w:val="00F93E86"/>
    <w:rsid w:val="00F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02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2E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2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2E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190</Words>
  <Characters>1087</Characters>
  <Application>Microsoft Office Word</Application>
  <DocSecurity>0</DocSecurity>
  <Lines>9</Lines>
  <Paragraphs>2</Paragraphs>
  <ScaleCrop>false</ScaleCrop>
  <Company>微软中国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29</cp:revision>
  <cp:lastPrinted>2016-01-05T06:55:00Z</cp:lastPrinted>
  <dcterms:created xsi:type="dcterms:W3CDTF">2015-03-06T07:36:00Z</dcterms:created>
  <dcterms:modified xsi:type="dcterms:W3CDTF">2016-01-05T06:56:00Z</dcterms:modified>
</cp:coreProperties>
</file>